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0D48E4" w:rsidRPr="000D48E4">
        <w:rPr>
          <w:sz w:val="26"/>
          <w:szCs w:val="26"/>
        </w:rPr>
        <w:t>Петролеум Трейдинг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864D63" w:rsidRPr="00864D63">
        <w:rPr>
          <w:sz w:val="26"/>
          <w:szCs w:val="26"/>
        </w:rPr>
        <w:t>Газ сжиженный углеводородный топливный для коммунально-бытового потребления, марка пропан-бутан технический (ПБТ), ГОСТ 20448-2018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864D63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953,900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864D63">
        <w:rPr>
          <w:sz w:val="26"/>
          <w:szCs w:val="26"/>
        </w:rPr>
        <w:t>30</w:t>
      </w:r>
      <w:bookmarkStart w:id="0" w:name="_GoBack"/>
      <w:bookmarkEnd w:id="0"/>
      <w:r w:rsidR="007149F5">
        <w:rPr>
          <w:sz w:val="26"/>
          <w:szCs w:val="26"/>
        </w:rPr>
        <w:t>.10</w:t>
      </w:r>
      <w:r w:rsidR="00AA5240">
        <w:rPr>
          <w:sz w:val="26"/>
          <w:szCs w:val="26"/>
        </w:rPr>
        <w:t>.2021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0D48E4" w:rsidP="000D48E4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95F6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7062-82AB-4345-A5B7-3E6ECA9D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54</cp:revision>
  <cp:lastPrinted>2021-04-14T13:42:00Z</cp:lastPrinted>
  <dcterms:created xsi:type="dcterms:W3CDTF">2018-05-29T07:09:00Z</dcterms:created>
  <dcterms:modified xsi:type="dcterms:W3CDTF">2021-11-10T14:40:00Z</dcterms:modified>
</cp:coreProperties>
</file>